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95" w:rsidRPr="00DC7695" w:rsidRDefault="00DC7695" w:rsidP="00DC7695">
      <w:pPr>
        <w:shd w:val="clear" w:color="auto" w:fill="FFFFFF"/>
        <w:spacing w:after="240" w:line="240" w:lineRule="auto"/>
        <w:jc w:val="center"/>
        <w:rPr>
          <w:rFonts w:ascii="Arial" w:eastAsia="Times New Roman" w:hAnsi="Arial" w:cs="Arial"/>
          <w:color w:val="222222"/>
          <w:sz w:val="19"/>
          <w:szCs w:val="19"/>
          <w:lang w:eastAsia="it-IT"/>
        </w:rPr>
      </w:pPr>
      <w:r>
        <w:rPr>
          <w:rFonts w:ascii="Arial" w:eastAsia="Times New Roman" w:hAnsi="Arial" w:cs="Arial"/>
          <w:noProof/>
          <w:color w:val="222222"/>
          <w:sz w:val="19"/>
          <w:szCs w:val="19"/>
          <w:lang w:eastAsia="it-IT"/>
        </w:rPr>
        <w:drawing>
          <wp:inline distT="0" distB="0" distL="0" distR="0" wp14:anchorId="54D0C30B" wp14:editId="67D76359">
            <wp:extent cx="2260121" cy="1637521"/>
            <wp:effectExtent l="0" t="0" r="698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_logo+scritt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2219" cy="1653532"/>
                    </a:xfrm>
                    <a:prstGeom prst="rect">
                      <a:avLst/>
                    </a:prstGeom>
                  </pic:spPr>
                </pic:pic>
              </a:graphicData>
            </a:graphic>
          </wp:inline>
        </w:drawing>
      </w:r>
    </w:p>
    <w:p w:rsidR="00DC7695" w:rsidRPr="00DC7695" w:rsidRDefault="00DC7695" w:rsidP="00DC7695">
      <w:pPr>
        <w:spacing w:after="0" w:line="240" w:lineRule="auto"/>
        <w:rPr>
          <w:rFonts w:ascii="Times New Roman" w:eastAsia="Times New Roman" w:hAnsi="Times New Roman" w:cs="Times New Roman"/>
          <w:sz w:val="24"/>
          <w:szCs w:val="24"/>
          <w:lang w:eastAsia="it-IT"/>
        </w:rPr>
      </w:pPr>
      <w:r w:rsidRPr="00DC7695">
        <w:rPr>
          <w:rFonts w:ascii="Arial" w:eastAsia="Times New Roman" w:hAnsi="Arial" w:cs="Arial"/>
          <w:color w:val="222222"/>
          <w:sz w:val="19"/>
          <w:szCs w:val="19"/>
          <w:shd w:val="clear" w:color="auto" w:fill="FFFFFF"/>
          <w:lang w:eastAsia="it-IT"/>
        </w:rPr>
        <w:t>​</w:t>
      </w:r>
    </w:p>
    <w:p w:rsidR="00DC7695" w:rsidRPr="00DC7695" w:rsidRDefault="00DC7695" w:rsidP="00DC7695">
      <w:pPr>
        <w:shd w:val="clear" w:color="auto" w:fill="FFFFFF"/>
        <w:spacing w:after="0" w:line="240" w:lineRule="auto"/>
        <w:jc w:val="center"/>
        <w:rPr>
          <w:rFonts w:ascii="Arial" w:eastAsia="Times New Roman" w:hAnsi="Arial" w:cs="Arial"/>
          <w:color w:val="222222"/>
          <w:sz w:val="19"/>
          <w:szCs w:val="19"/>
          <w:lang w:eastAsia="it-IT"/>
        </w:rPr>
      </w:pPr>
      <w:r w:rsidRPr="00DC7695">
        <w:rPr>
          <w:rFonts w:ascii="Verdana" w:eastAsia="Times New Roman" w:hAnsi="Verdana" w:cs="Arial"/>
          <w:b/>
          <w:bCs/>
          <w:color w:val="222222"/>
          <w:sz w:val="19"/>
          <w:szCs w:val="19"/>
          <w:lang w:eastAsia="it-IT"/>
        </w:rPr>
        <w:t xml:space="preserve">A </w:t>
      </w:r>
      <w:proofErr w:type="spellStart"/>
      <w:r w:rsidRPr="00DC7695">
        <w:rPr>
          <w:rFonts w:ascii="Verdana" w:eastAsia="Times New Roman" w:hAnsi="Verdana" w:cs="Arial"/>
          <w:b/>
          <w:bCs/>
          <w:color w:val="222222"/>
          <w:sz w:val="19"/>
          <w:szCs w:val="19"/>
          <w:lang w:eastAsia="it-IT"/>
        </w:rPr>
        <w:t>EnergyMed</w:t>
      </w:r>
      <w:proofErr w:type="spellEnd"/>
      <w:r w:rsidRPr="00DC7695">
        <w:rPr>
          <w:rFonts w:ascii="Verdana" w:eastAsia="Times New Roman" w:hAnsi="Verdana" w:cs="Arial"/>
          <w:b/>
          <w:bCs/>
          <w:color w:val="222222"/>
          <w:sz w:val="19"/>
          <w:szCs w:val="19"/>
          <w:lang w:eastAsia="it-IT"/>
        </w:rPr>
        <w:t xml:space="preserve"> i progetti della Città Metropolitana di Napoli e della Regione Campania</w:t>
      </w:r>
    </w:p>
    <w:p w:rsidR="00DC7695" w:rsidRPr="00DC7695" w:rsidRDefault="00DC7695" w:rsidP="00DC7695">
      <w:pPr>
        <w:shd w:val="clear" w:color="auto" w:fill="FFFFFF"/>
        <w:spacing w:line="330" w:lineRule="atLeast"/>
        <w:jc w:val="center"/>
        <w:rPr>
          <w:rFonts w:ascii="Calibri" w:eastAsia="Times New Roman" w:hAnsi="Calibri" w:cs="Times New Roman"/>
          <w:color w:val="222222"/>
          <w:lang w:eastAsia="it-IT"/>
        </w:rPr>
      </w:pPr>
      <w:r w:rsidRPr="00DC7695">
        <w:rPr>
          <w:rFonts w:ascii="Verdana" w:eastAsia="Times New Roman" w:hAnsi="Verdana" w:cs="Times New Roman"/>
          <w:b/>
          <w:bCs/>
          <w:color w:val="222222"/>
          <w:lang w:eastAsia="it-IT"/>
        </w:rPr>
        <w:t>de Magistris: risorse per ambiente, trasporto</w:t>
      </w:r>
      <w:bookmarkStart w:id="0" w:name="_GoBack"/>
      <w:bookmarkEnd w:id="0"/>
      <w:r w:rsidRPr="00DC7695">
        <w:rPr>
          <w:rFonts w:ascii="Verdana" w:eastAsia="Times New Roman" w:hAnsi="Verdana" w:cs="Times New Roman"/>
          <w:b/>
          <w:bCs/>
          <w:color w:val="222222"/>
          <w:lang w:eastAsia="it-IT"/>
        </w:rPr>
        <w:t>, coste e mare</w:t>
      </w:r>
    </w:p>
    <w:p w:rsidR="00DC7695" w:rsidRPr="00DC7695" w:rsidRDefault="00DC7695" w:rsidP="00DC7695">
      <w:pPr>
        <w:shd w:val="clear" w:color="auto" w:fill="FFFFFF"/>
        <w:spacing w:line="330" w:lineRule="atLeast"/>
        <w:jc w:val="center"/>
        <w:rPr>
          <w:rFonts w:ascii="Calibri" w:eastAsia="Times New Roman" w:hAnsi="Calibri" w:cs="Times New Roman"/>
          <w:color w:val="222222"/>
          <w:lang w:eastAsia="it-IT"/>
        </w:rPr>
      </w:pPr>
      <w:r w:rsidRPr="00DC7695">
        <w:rPr>
          <w:rFonts w:ascii="Verdana" w:eastAsia="Times New Roman" w:hAnsi="Verdana" w:cs="Times New Roman"/>
          <w:b/>
          <w:bCs/>
          <w:color w:val="222222"/>
          <w:lang w:eastAsia="it-IT"/>
        </w:rPr>
        <w:t>Bonavitacola: fondo sostegno per startup privati su eco e sisma bonus</w:t>
      </w:r>
    </w:p>
    <w:p w:rsidR="00DC7695" w:rsidRPr="00DC7695" w:rsidRDefault="00DC7695" w:rsidP="00DC7695">
      <w:pPr>
        <w:shd w:val="clear" w:color="auto" w:fill="FFFFFF"/>
        <w:spacing w:line="330" w:lineRule="atLeast"/>
        <w:jc w:val="center"/>
        <w:rPr>
          <w:rFonts w:ascii="Calibri" w:eastAsia="Times New Roman" w:hAnsi="Calibri" w:cs="Times New Roman"/>
          <w:color w:val="222222"/>
          <w:lang w:eastAsia="it-IT"/>
        </w:rPr>
      </w:pPr>
      <w:r w:rsidRPr="00DC7695">
        <w:rPr>
          <w:rFonts w:ascii="Verdana" w:eastAsia="Times New Roman" w:hAnsi="Verdana" w:cs="Times New Roman"/>
          <w:b/>
          <w:bCs/>
          <w:color w:val="222222"/>
          <w:lang w:eastAsia="it-IT"/>
        </w:rPr>
        <w:t> </w:t>
      </w:r>
    </w:p>
    <w:p w:rsidR="00DC7695" w:rsidRPr="00DC7695" w:rsidRDefault="00DC7695" w:rsidP="00DC7695">
      <w:pPr>
        <w:shd w:val="clear" w:color="auto" w:fill="FFFFFF"/>
        <w:spacing w:line="330" w:lineRule="atLeast"/>
        <w:rPr>
          <w:rFonts w:ascii="Calibri" w:eastAsia="Times New Roman" w:hAnsi="Calibri" w:cs="Times New Roman"/>
          <w:color w:val="222222"/>
          <w:lang w:eastAsia="it-IT"/>
        </w:rPr>
      </w:pPr>
      <w:r w:rsidRPr="00DC7695">
        <w:rPr>
          <w:rFonts w:ascii="Verdana" w:eastAsia="Times New Roman" w:hAnsi="Verdana" w:cs="Times New Roman"/>
          <w:color w:val="222222"/>
          <w:lang w:eastAsia="it-IT"/>
        </w:rPr>
        <w:t>“Nel bilancio di previsione della Città metropolitana di Napoli ci sono importanti risorse per la difesa dell’ambiente e per il trasporto sostenibile, per proteggere le nostre coste e il mare. Con tanta energia e fantasia politica, anche con poche risorse, saper spendere bene i fondi disponibili può dare segnali forti alla città”. Lo ha annunciato </w:t>
      </w:r>
      <w:r w:rsidRPr="00DC7695">
        <w:rPr>
          <w:rFonts w:ascii="Verdana" w:eastAsia="Times New Roman" w:hAnsi="Verdana" w:cs="Times New Roman"/>
          <w:b/>
          <w:bCs/>
          <w:color w:val="222222"/>
          <w:lang w:eastAsia="it-IT"/>
        </w:rPr>
        <w:t>Luigi de Magistris</w:t>
      </w:r>
      <w:r w:rsidRPr="00DC7695">
        <w:rPr>
          <w:rFonts w:ascii="Verdana" w:eastAsia="Times New Roman" w:hAnsi="Verdana" w:cs="Times New Roman"/>
          <w:color w:val="222222"/>
          <w:lang w:eastAsia="it-IT"/>
        </w:rPr>
        <w:t>, sindaco di Napoli, </w:t>
      </w:r>
      <w:r w:rsidRPr="00DC7695">
        <w:rPr>
          <w:rFonts w:ascii="Verdana" w:eastAsia="Times New Roman" w:hAnsi="Verdana" w:cs="Times New Roman"/>
          <w:b/>
          <w:bCs/>
          <w:color w:val="222222"/>
          <w:lang w:eastAsia="it-IT"/>
        </w:rPr>
        <w:t xml:space="preserve">durante la sua visita a </w:t>
      </w:r>
      <w:proofErr w:type="spellStart"/>
      <w:r w:rsidRPr="00DC7695">
        <w:rPr>
          <w:rFonts w:ascii="Verdana" w:eastAsia="Times New Roman" w:hAnsi="Verdana" w:cs="Times New Roman"/>
          <w:b/>
          <w:bCs/>
          <w:color w:val="222222"/>
          <w:lang w:eastAsia="it-IT"/>
        </w:rPr>
        <w:t>Energymed</w:t>
      </w:r>
      <w:proofErr w:type="spellEnd"/>
      <w:r w:rsidRPr="00DC7695">
        <w:rPr>
          <w:rFonts w:ascii="Verdana" w:eastAsia="Times New Roman" w:hAnsi="Verdana" w:cs="Times New Roman"/>
          <w:color w:val="222222"/>
          <w:lang w:eastAsia="it-IT"/>
        </w:rPr>
        <w:t>, la Mostra Convegno sulle Fonti Rinnovabili e l’Efficienza Energetica che oggi chiude i battenti della sua undicesima edizione. Il primo cittadino ha parlato degli interventi inclusi nel bilancio approvato in giunta: oltre </w:t>
      </w:r>
      <w:r w:rsidRPr="00DC7695">
        <w:rPr>
          <w:rFonts w:ascii="Verdana" w:eastAsia="Times New Roman" w:hAnsi="Verdana" w:cs="Times New Roman"/>
          <w:b/>
          <w:bCs/>
          <w:color w:val="222222"/>
          <w:lang w:eastAsia="it-IT"/>
        </w:rPr>
        <w:t>2,4 milioni di euro sono destinati ad implementare il controllo ambientale e la difesa del mare e del territorio</w:t>
      </w:r>
      <w:r w:rsidRPr="00DC7695">
        <w:rPr>
          <w:rFonts w:ascii="Verdana" w:eastAsia="Times New Roman" w:hAnsi="Verdana" w:cs="Times New Roman"/>
          <w:color w:val="222222"/>
          <w:lang w:eastAsia="it-IT"/>
        </w:rPr>
        <w:t xml:space="preserve">. Si va da un investimento di oltre 1,7 milioni per interventi a difesa delle coste metropolitane a un contributo ai Comuni di 1 milione di euro per la pulizia dei fondali marini e la messa a dimora di nuovi alberi e parchi urbani. “Il protagonismo nelle energie rinnovabili e della mobilità alternativa rappresenta il presente e il futuro delle città del mondo. Veniamo qui a </w:t>
      </w:r>
      <w:proofErr w:type="spellStart"/>
      <w:r w:rsidRPr="00DC7695">
        <w:rPr>
          <w:rFonts w:ascii="Verdana" w:eastAsia="Times New Roman" w:hAnsi="Verdana" w:cs="Times New Roman"/>
          <w:color w:val="222222"/>
          <w:lang w:eastAsia="it-IT"/>
        </w:rPr>
        <w:t>Energymed</w:t>
      </w:r>
      <w:proofErr w:type="spellEnd"/>
      <w:r w:rsidRPr="00DC7695">
        <w:rPr>
          <w:rFonts w:ascii="Verdana" w:eastAsia="Times New Roman" w:hAnsi="Verdana" w:cs="Times New Roman"/>
          <w:color w:val="222222"/>
          <w:lang w:eastAsia="it-IT"/>
        </w:rPr>
        <w:t xml:space="preserve"> – ha spiegato il sindaco de Magistris - per guardare e osservare le innovazioni ma anche per presentare l’esempio dell’esperienza napoletana, che non ha goduto di particolari situazioni economiche-finanziarie favorevoli, ma ha messo in campo un’azione in controtendenza in materia ambientale. Penso al lavoro che l’amministrazione comunale di Napoli sta facendo sull’illuminazione al led in città”. Al convegno finale di </w:t>
      </w:r>
      <w:proofErr w:type="spellStart"/>
      <w:r w:rsidRPr="00DC7695">
        <w:rPr>
          <w:rFonts w:ascii="Verdana" w:eastAsia="Times New Roman" w:hAnsi="Verdana" w:cs="Times New Roman"/>
          <w:color w:val="222222"/>
          <w:lang w:eastAsia="it-IT"/>
        </w:rPr>
        <w:t>EnergyMed</w:t>
      </w:r>
      <w:proofErr w:type="spellEnd"/>
      <w:r w:rsidRPr="00DC7695">
        <w:rPr>
          <w:rFonts w:ascii="Verdana" w:eastAsia="Times New Roman" w:hAnsi="Verdana" w:cs="Times New Roman"/>
          <w:color w:val="222222"/>
          <w:lang w:eastAsia="it-IT"/>
        </w:rPr>
        <w:t xml:space="preserve"> è intervenuto anche il vicepresidente della Regione Campania, con delega all'</w:t>
      </w:r>
      <w:proofErr w:type="spellStart"/>
      <w:r w:rsidRPr="00DC7695">
        <w:rPr>
          <w:rFonts w:ascii="Verdana" w:eastAsia="Times New Roman" w:hAnsi="Verdana" w:cs="Times New Roman"/>
          <w:color w:val="222222"/>
          <w:lang w:eastAsia="it-IT"/>
        </w:rPr>
        <w:t>ambiente,</w:t>
      </w:r>
      <w:r w:rsidRPr="00DC7695">
        <w:rPr>
          <w:rFonts w:ascii="Verdana" w:eastAsia="Times New Roman" w:hAnsi="Verdana" w:cs="Times New Roman"/>
          <w:b/>
          <w:bCs/>
          <w:color w:val="222222"/>
          <w:lang w:eastAsia="it-IT"/>
        </w:rPr>
        <w:t>Fulvio</w:t>
      </w:r>
      <w:proofErr w:type="spellEnd"/>
      <w:r w:rsidRPr="00DC7695">
        <w:rPr>
          <w:rFonts w:ascii="Verdana" w:eastAsia="Times New Roman" w:hAnsi="Verdana" w:cs="Times New Roman"/>
          <w:b/>
          <w:bCs/>
          <w:color w:val="222222"/>
          <w:lang w:eastAsia="it-IT"/>
        </w:rPr>
        <w:t xml:space="preserve"> Bonavitacola</w:t>
      </w:r>
      <w:r w:rsidRPr="00DC7695">
        <w:rPr>
          <w:rFonts w:ascii="Verdana" w:eastAsia="Times New Roman" w:hAnsi="Verdana" w:cs="Times New Roman"/>
          <w:color w:val="222222"/>
          <w:lang w:eastAsia="it-IT"/>
        </w:rPr>
        <w:t xml:space="preserve">: " </w:t>
      </w:r>
      <w:proofErr w:type="spellStart"/>
      <w:r w:rsidRPr="00DC7695">
        <w:rPr>
          <w:rFonts w:ascii="Verdana" w:eastAsia="Times New Roman" w:hAnsi="Verdana" w:cs="Times New Roman"/>
          <w:color w:val="222222"/>
          <w:lang w:eastAsia="it-IT"/>
        </w:rPr>
        <w:t>Energymed</w:t>
      </w:r>
      <w:proofErr w:type="spellEnd"/>
      <w:r w:rsidRPr="00DC7695">
        <w:rPr>
          <w:rFonts w:ascii="Verdana" w:eastAsia="Times New Roman" w:hAnsi="Verdana" w:cs="Times New Roman"/>
          <w:color w:val="222222"/>
          <w:lang w:eastAsia="it-IT"/>
        </w:rPr>
        <w:t xml:space="preserve"> - ha detto - è l'occasione per scoprire idee, progetti, azioni, e anche in sviluppo e occupazione. Ormai è una scadenza istituzionale, si tiene da 11 anni. Energia e ambiente sono per certi versi la stessa cosa in negativo e in positivo: penso alle emissioni del riscaldamento domestico e i gas di scarico dei motori insieme incidono sull'80% sulle polveri sottili. Intervenire su questo significa dare un contributo importate alla qualità dell'aria". Bonavitacola ha anche fissato degli obiettivi dell'amministrazione regionale sulle infrastrutture pubbliche e su quelle private: "Una sfida importante - ha detto - sarebbe di </w:t>
      </w:r>
      <w:r w:rsidRPr="00DC7695">
        <w:rPr>
          <w:rFonts w:ascii="Verdana" w:eastAsia="Times New Roman" w:hAnsi="Verdana" w:cs="Times New Roman"/>
          <w:b/>
          <w:bCs/>
          <w:color w:val="222222"/>
          <w:lang w:eastAsia="it-IT"/>
        </w:rPr>
        <w:t>elettrificare o approvvigionare a metano le banchine dei porti di Napoli e Salerno</w:t>
      </w:r>
      <w:r w:rsidRPr="00DC7695">
        <w:rPr>
          <w:rFonts w:ascii="Verdana" w:eastAsia="Times New Roman" w:hAnsi="Verdana" w:cs="Times New Roman"/>
          <w:color w:val="222222"/>
          <w:lang w:eastAsia="it-IT"/>
        </w:rPr>
        <w:t xml:space="preserve">. Sulla parte privata stiamo lavorando a </w:t>
      </w:r>
      <w:r w:rsidRPr="00DC7695">
        <w:rPr>
          <w:rFonts w:ascii="Verdana" w:eastAsia="Times New Roman" w:hAnsi="Verdana" w:cs="Times New Roman"/>
          <w:color w:val="222222"/>
          <w:lang w:eastAsia="it-IT"/>
        </w:rPr>
        <w:lastRenderedPageBreak/>
        <w:t xml:space="preserve">un piano di </w:t>
      </w:r>
      <w:proofErr w:type="spellStart"/>
      <w:r w:rsidRPr="00DC7695">
        <w:rPr>
          <w:rFonts w:ascii="Verdana" w:eastAsia="Times New Roman" w:hAnsi="Verdana" w:cs="Times New Roman"/>
          <w:color w:val="222222"/>
          <w:lang w:eastAsia="it-IT"/>
        </w:rPr>
        <w:t>efficientamento</w:t>
      </w:r>
      <w:proofErr w:type="spellEnd"/>
      <w:r w:rsidRPr="00DC7695">
        <w:rPr>
          <w:rFonts w:ascii="Verdana" w:eastAsia="Times New Roman" w:hAnsi="Verdana" w:cs="Times New Roman"/>
          <w:color w:val="222222"/>
          <w:lang w:eastAsia="it-IT"/>
        </w:rPr>
        <w:t xml:space="preserve"> del patrimonio, unendo le misure dell'</w:t>
      </w:r>
      <w:proofErr w:type="spellStart"/>
      <w:r w:rsidRPr="00DC7695">
        <w:rPr>
          <w:rFonts w:ascii="Verdana" w:eastAsia="Times New Roman" w:hAnsi="Verdana" w:cs="Times New Roman"/>
          <w:color w:val="222222"/>
          <w:lang w:eastAsia="it-IT"/>
        </w:rPr>
        <w:t>ecobonus</w:t>
      </w:r>
      <w:proofErr w:type="spellEnd"/>
      <w:r w:rsidRPr="00DC7695">
        <w:rPr>
          <w:rFonts w:ascii="Verdana" w:eastAsia="Times New Roman" w:hAnsi="Verdana" w:cs="Times New Roman"/>
          <w:color w:val="222222"/>
          <w:lang w:eastAsia="it-IT"/>
        </w:rPr>
        <w:t xml:space="preserve"> e del </w:t>
      </w:r>
      <w:proofErr w:type="spellStart"/>
      <w:r w:rsidRPr="00DC7695">
        <w:rPr>
          <w:rFonts w:ascii="Verdana" w:eastAsia="Times New Roman" w:hAnsi="Verdana" w:cs="Times New Roman"/>
          <w:color w:val="222222"/>
          <w:lang w:eastAsia="it-IT"/>
        </w:rPr>
        <w:t>sismabonus</w:t>
      </w:r>
      <w:proofErr w:type="spellEnd"/>
      <w:r w:rsidRPr="00DC7695">
        <w:rPr>
          <w:rFonts w:ascii="Verdana" w:eastAsia="Times New Roman" w:hAnsi="Verdana" w:cs="Times New Roman"/>
          <w:color w:val="222222"/>
          <w:lang w:eastAsia="it-IT"/>
        </w:rPr>
        <w:t xml:space="preserve"> che sono a carico dell'erario, perché funzionano come detrazioni fiscali. </w:t>
      </w:r>
      <w:r w:rsidRPr="00DC7695">
        <w:rPr>
          <w:rFonts w:ascii="Verdana" w:eastAsia="Times New Roman" w:hAnsi="Verdana" w:cs="Times New Roman"/>
          <w:b/>
          <w:bCs/>
          <w:color w:val="222222"/>
          <w:lang w:eastAsia="it-IT"/>
        </w:rPr>
        <w:t>Vogliamo dar vita a un fondo di rotazione per finanziare l'avvio,</w:t>
      </w:r>
      <w:r w:rsidRPr="00DC7695">
        <w:rPr>
          <w:rFonts w:ascii="Verdana" w:eastAsia="Times New Roman" w:hAnsi="Verdana" w:cs="Times New Roman"/>
          <w:color w:val="222222"/>
          <w:lang w:eastAsia="it-IT"/>
        </w:rPr>
        <w:t> i progetti e le diagnosi sia sulla classificazione energetica che sulla parte sismica".</w:t>
      </w:r>
    </w:p>
    <w:p w:rsidR="00DC7695" w:rsidRPr="00DC7695" w:rsidRDefault="00DC7695" w:rsidP="00DC7695">
      <w:pPr>
        <w:shd w:val="clear" w:color="auto" w:fill="FFFFFF"/>
        <w:spacing w:line="330" w:lineRule="atLeast"/>
        <w:rPr>
          <w:rFonts w:ascii="Calibri" w:eastAsia="Times New Roman" w:hAnsi="Calibri" w:cs="Times New Roman"/>
          <w:color w:val="222222"/>
          <w:lang w:eastAsia="it-IT"/>
        </w:rPr>
      </w:pPr>
      <w:r w:rsidRPr="00DC7695">
        <w:rPr>
          <w:rFonts w:ascii="Verdana" w:eastAsia="Times New Roman" w:hAnsi="Verdana" w:cs="Times New Roman"/>
          <w:color w:val="222222"/>
          <w:lang w:eastAsia="it-IT"/>
        </w:rPr>
        <w:t xml:space="preserve">Il vicepresidente </w:t>
      </w:r>
      <w:proofErr w:type="spellStart"/>
      <w:r w:rsidRPr="00DC7695">
        <w:rPr>
          <w:rFonts w:ascii="Verdana" w:eastAsia="Times New Roman" w:hAnsi="Verdana" w:cs="Times New Roman"/>
          <w:color w:val="222222"/>
          <w:lang w:eastAsia="it-IT"/>
        </w:rPr>
        <w:t>del'Unione</w:t>
      </w:r>
      <w:proofErr w:type="spellEnd"/>
      <w:r w:rsidRPr="00DC7695">
        <w:rPr>
          <w:rFonts w:ascii="Verdana" w:eastAsia="Times New Roman" w:hAnsi="Verdana" w:cs="Times New Roman"/>
          <w:color w:val="222222"/>
          <w:lang w:eastAsia="it-IT"/>
        </w:rPr>
        <w:t xml:space="preserve"> Industriali di Napoli Vito Grassi ha partecipato al convegno degli </w:t>
      </w:r>
      <w:proofErr w:type="spellStart"/>
      <w:r w:rsidRPr="00DC7695">
        <w:rPr>
          <w:rFonts w:ascii="Verdana" w:eastAsia="Times New Roman" w:hAnsi="Verdana" w:cs="Times New Roman"/>
          <w:color w:val="222222"/>
          <w:lang w:eastAsia="it-IT"/>
        </w:rPr>
        <w:t>impreditori</w:t>
      </w:r>
      <w:proofErr w:type="spellEnd"/>
      <w:r w:rsidRPr="00DC7695">
        <w:rPr>
          <w:rFonts w:ascii="Verdana" w:eastAsia="Times New Roman" w:hAnsi="Verdana" w:cs="Times New Roman"/>
          <w:color w:val="222222"/>
          <w:lang w:eastAsia="it-IT"/>
        </w:rPr>
        <w:t xml:space="preserve"> sull'efficienza energetica nella pubblica amministrazione: "Anche la Campania - ha sottolineato - sta pensando concretamente all'efficienza energetica degli edifici pubblici, lo dimostrano i contratti impostati da </w:t>
      </w:r>
      <w:proofErr w:type="spellStart"/>
      <w:r w:rsidRPr="00DC7695">
        <w:rPr>
          <w:rFonts w:ascii="Verdana" w:eastAsia="Times New Roman" w:hAnsi="Verdana" w:cs="Times New Roman"/>
          <w:color w:val="222222"/>
          <w:lang w:eastAsia="it-IT"/>
        </w:rPr>
        <w:t>Soresa</w:t>
      </w:r>
      <w:proofErr w:type="spellEnd"/>
      <w:r w:rsidRPr="00DC7695">
        <w:rPr>
          <w:rFonts w:ascii="Verdana" w:eastAsia="Times New Roman" w:hAnsi="Verdana" w:cs="Times New Roman"/>
          <w:color w:val="222222"/>
          <w:lang w:eastAsia="it-IT"/>
        </w:rPr>
        <w:t xml:space="preserve"> che prevedono contemporaneamente al servizio di </w:t>
      </w:r>
      <w:proofErr w:type="spellStart"/>
      <w:r w:rsidRPr="00DC7695">
        <w:rPr>
          <w:rFonts w:ascii="Verdana" w:eastAsia="Times New Roman" w:hAnsi="Verdana" w:cs="Times New Roman"/>
          <w:color w:val="222222"/>
          <w:lang w:eastAsia="it-IT"/>
        </w:rPr>
        <w:t>manutezione</w:t>
      </w:r>
      <w:proofErr w:type="spellEnd"/>
      <w:r w:rsidRPr="00DC7695">
        <w:rPr>
          <w:rFonts w:ascii="Verdana" w:eastAsia="Times New Roman" w:hAnsi="Verdana" w:cs="Times New Roman"/>
          <w:color w:val="222222"/>
          <w:lang w:eastAsia="it-IT"/>
        </w:rPr>
        <w:t xml:space="preserve"> e gestione degli impianti anche interventi mirati all'efficienza energetica che tracciano l'effettivo risparmio ottenuto".</w:t>
      </w:r>
    </w:p>
    <w:p w:rsidR="00DC7695" w:rsidRPr="00DC7695" w:rsidRDefault="00DC7695" w:rsidP="00DC7695">
      <w:pPr>
        <w:shd w:val="clear" w:color="auto" w:fill="FFFFFF"/>
        <w:spacing w:line="330" w:lineRule="atLeast"/>
        <w:rPr>
          <w:rFonts w:ascii="Calibri" w:eastAsia="Times New Roman" w:hAnsi="Calibri" w:cs="Times New Roman"/>
          <w:color w:val="222222"/>
          <w:lang w:eastAsia="it-IT"/>
        </w:rPr>
      </w:pPr>
      <w:r w:rsidRPr="00DC7695">
        <w:rPr>
          <w:rFonts w:ascii="Verdana" w:eastAsia="Times New Roman" w:hAnsi="Verdana" w:cs="Times New Roman"/>
          <w:color w:val="222222"/>
          <w:lang w:eastAsia="it-IT"/>
        </w:rPr>
        <w:t xml:space="preserve">Nell’ambito di </w:t>
      </w:r>
      <w:proofErr w:type="spellStart"/>
      <w:r w:rsidRPr="00DC7695">
        <w:rPr>
          <w:rFonts w:ascii="Verdana" w:eastAsia="Times New Roman" w:hAnsi="Verdana" w:cs="Times New Roman"/>
          <w:color w:val="222222"/>
          <w:lang w:eastAsia="it-IT"/>
        </w:rPr>
        <w:t>Energymed</w:t>
      </w:r>
      <w:proofErr w:type="spellEnd"/>
      <w:r w:rsidRPr="00DC7695">
        <w:rPr>
          <w:rFonts w:ascii="Verdana" w:eastAsia="Times New Roman" w:hAnsi="Verdana" w:cs="Times New Roman"/>
          <w:color w:val="222222"/>
          <w:lang w:eastAsia="it-IT"/>
        </w:rPr>
        <w:t>, l’ordine degli Ingegneri di Napoli ha presentato il convegno “Le opportunità dell’</w:t>
      </w:r>
      <w:proofErr w:type="spellStart"/>
      <w:r w:rsidRPr="00DC7695">
        <w:rPr>
          <w:rFonts w:ascii="Verdana" w:eastAsia="Times New Roman" w:hAnsi="Verdana" w:cs="Times New Roman"/>
          <w:color w:val="222222"/>
          <w:lang w:eastAsia="it-IT"/>
        </w:rPr>
        <w:t>ecobonus</w:t>
      </w:r>
      <w:proofErr w:type="spellEnd"/>
      <w:r w:rsidRPr="00DC7695">
        <w:rPr>
          <w:rFonts w:ascii="Verdana" w:eastAsia="Times New Roman" w:hAnsi="Verdana" w:cs="Times New Roman"/>
          <w:color w:val="222222"/>
          <w:lang w:eastAsia="it-IT"/>
        </w:rPr>
        <w:t xml:space="preserve"> e del sisma bonus per un’edilizia sicura ed energeticamente efficiente” con gli interventi del presidente dell’ordine, Edoardo Cosenza e del rettore dell’Università del Sannio, Filippo De Rossi, coordinatore della commissione energia dell’Ordine, che hanno evidenziato “le novità introdotte dalla </w:t>
      </w:r>
      <w:r w:rsidRPr="00DC7695">
        <w:rPr>
          <w:rFonts w:ascii="Verdana" w:eastAsia="Times New Roman" w:hAnsi="Verdana" w:cs="Times New Roman"/>
          <w:b/>
          <w:bCs/>
          <w:color w:val="222222"/>
          <w:lang w:eastAsia="it-IT"/>
        </w:rPr>
        <w:t>legge di stabilità 2018, che dà la possibilità ai condomini di intervenire sia strutturalmente che energeticamente sulle parti comuni degli edifici usufruendo di una detrazione fiscale fino all’85%</w:t>
      </w:r>
      <w:r w:rsidRPr="00DC7695">
        <w:rPr>
          <w:rFonts w:ascii="Verdana" w:eastAsia="Times New Roman" w:hAnsi="Verdana" w:cs="Times New Roman"/>
          <w:color w:val="222222"/>
          <w:lang w:eastAsia="it-IT"/>
        </w:rPr>
        <w:t>, con un limite di spesa di 136mila euro per ogni unità immobiliare”. Ha chiuso la sessione  Gennaro Guida, direttore del centro studi ANACI di Napoli, ricordando “il ruolo delicato degli amministratori di condominio, “</w:t>
      </w:r>
      <w:proofErr w:type="spellStart"/>
      <w:r w:rsidRPr="00DC7695">
        <w:rPr>
          <w:rFonts w:ascii="Verdana" w:eastAsia="Times New Roman" w:hAnsi="Verdana" w:cs="Times New Roman"/>
          <w:color w:val="222222"/>
          <w:lang w:eastAsia="it-IT"/>
        </w:rPr>
        <w:t>influencer</w:t>
      </w:r>
      <w:proofErr w:type="spellEnd"/>
      <w:r w:rsidRPr="00DC7695">
        <w:rPr>
          <w:rFonts w:ascii="Verdana" w:eastAsia="Times New Roman" w:hAnsi="Verdana" w:cs="Times New Roman"/>
          <w:color w:val="222222"/>
          <w:lang w:eastAsia="it-IT"/>
        </w:rPr>
        <w:t>” del procedimento di riqualificazione del patrimonio immobiliare esistente”.</w:t>
      </w:r>
    </w:p>
    <w:p w:rsidR="00DC7695" w:rsidRPr="00DC7695" w:rsidRDefault="00DC7695" w:rsidP="00DC7695">
      <w:pPr>
        <w:shd w:val="clear" w:color="auto" w:fill="FFFFFF"/>
        <w:spacing w:line="330" w:lineRule="atLeast"/>
        <w:rPr>
          <w:rFonts w:ascii="Calibri" w:eastAsia="Times New Roman" w:hAnsi="Calibri" w:cs="Times New Roman"/>
          <w:color w:val="222222"/>
          <w:lang w:eastAsia="it-IT"/>
        </w:rPr>
      </w:pPr>
      <w:r w:rsidRPr="00DC7695">
        <w:rPr>
          <w:rFonts w:ascii="Verdana" w:eastAsia="Times New Roman" w:hAnsi="Verdana" w:cs="Times New Roman"/>
          <w:color w:val="222222"/>
          <w:lang w:eastAsia="it-IT"/>
        </w:rPr>
        <w:t xml:space="preserve">Anche il rettore dell’Università di Cassino, Giovanni Betta, ha visitato le innovazione presentate all’undicesima edizione di </w:t>
      </w:r>
      <w:proofErr w:type="spellStart"/>
      <w:r w:rsidRPr="00DC7695">
        <w:rPr>
          <w:rFonts w:ascii="Verdana" w:eastAsia="Times New Roman" w:hAnsi="Verdana" w:cs="Times New Roman"/>
          <w:color w:val="222222"/>
          <w:lang w:eastAsia="it-IT"/>
        </w:rPr>
        <w:t>Energymed</w:t>
      </w:r>
      <w:proofErr w:type="spellEnd"/>
      <w:r w:rsidRPr="00DC7695">
        <w:rPr>
          <w:rFonts w:ascii="Verdana" w:eastAsia="Times New Roman" w:hAnsi="Verdana" w:cs="Times New Roman"/>
          <w:color w:val="222222"/>
          <w:lang w:eastAsia="it-IT"/>
        </w:rPr>
        <w:t>, nella convinzione che </w:t>
      </w:r>
      <w:r w:rsidRPr="00DC7695">
        <w:rPr>
          <w:rFonts w:ascii="Verdana" w:eastAsia="Times New Roman" w:hAnsi="Verdana" w:cs="Times New Roman"/>
          <w:b/>
          <w:bCs/>
          <w:color w:val="222222"/>
          <w:lang w:eastAsia="it-IT"/>
        </w:rPr>
        <w:t xml:space="preserve">anche gli atenei debbano adottare progetti di </w:t>
      </w:r>
      <w:proofErr w:type="spellStart"/>
      <w:r w:rsidRPr="00DC7695">
        <w:rPr>
          <w:rFonts w:ascii="Verdana" w:eastAsia="Times New Roman" w:hAnsi="Verdana" w:cs="Times New Roman"/>
          <w:b/>
          <w:bCs/>
          <w:color w:val="222222"/>
          <w:lang w:eastAsia="it-IT"/>
        </w:rPr>
        <w:t>efficientamento</w:t>
      </w:r>
      <w:proofErr w:type="spellEnd"/>
      <w:r w:rsidRPr="00DC7695">
        <w:rPr>
          <w:rFonts w:ascii="Verdana" w:eastAsia="Times New Roman" w:hAnsi="Verdana" w:cs="Times New Roman"/>
          <w:b/>
          <w:bCs/>
          <w:color w:val="222222"/>
          <w:lang w:eastAsia="it-IT"/>
        </w:rPr>
        <w:t xml:space="preserve"> energetico.</w:t>
      </w:r>
      <w:r w:rsidRPr="00DC7695">
        <w:rPr>
          <w:rFonts w:ascii="Verdana" w:eastAsia="Times New Roman" w:hAnsi="Verdana" w:cs="Times New Roman"/>
          <w:color w:val="222222"/>
          <w:lang w:eastAsia="it-IT"/>
        </w:rPr>
        <w:t xml:space="preserve"> “E’ un tema su cui bisogna accelerare – ha detto il rettore Betta -, sfruttando le principali innovazioni in materia di </w:t>
      </w:r>
      <w:proofErr w:type="spellStart"/>
      <w:r w:rsidRPr="00DC7695">
        <w:rPr>
          <w:rFonts w:ascii="Verdana" w:eastAsia="Times New Roman" w:hAnsi="Verdana" w:cs="Times New Roman"/>
          <w:color w:val="222222"/>
          <w:lang w:eastAsia="it-IT"/>
        </w:rPr>
        <w:t>efficientamento</w:t>
      </w:r>
      <w:proofErr w:type="spellEnd"/>
      <w:r w:rsidRPr="00DC7695">
        <w:rPr>
          <w:rFonts w:ascii="Verdana" w:eastAsia="Times New Roman" w:hAnsi="Verdana" w:cs="Times New Roman"/>
          <w:color w:val="222222"/>
          <w:lang w:eastAsia="it-IT"/>
        </w:rPr>
        <w:t>. Nel bilancio dell’università di Cassino, la voce dei costi di energia elettrica e termica è a livelli assolutamente inaccettabili; occorre intervenire”.</w:t>
      </w:r>
    </w:p>
    <w:p w:rsidR="00DC7695" w:rsidRPr="00DC7695" w:rsidRDefault="00DC7695" w:rsidP="00DC7695">
      <w:pPr>
        <w:shd w:val="clear" w:color="auto" w:fill="FFFFFF"/>
        <w:spacing w:line="330" w:lineRule="atLeast"/>
        <w:rPr>
          <w:rFonts w:ascii="Calibri" w:eastAsia="Times New Roman" w:hAnsi="Calibri" w:cs="Times New Roman"/>
          <w:color w:val="222222"/>
          <w:lang w:eastAsia="it-IT"/>
        </w:rPr>
      </w:pPr>
      <w:r w:rsidRPr="00DC7695">
        <w:rPr>
          <w:rFonts w:ascii="Verdana" w:eastAsia="Times New Roman" w:hAnsi="Verdana" w:cs="Times New Roman"/>
          <w:color w:val="222222"/>
          <w:lang w:eastAsia="it-IT"/>
        </w:rPr>
        <w:t>   </w:t>
      </w:r>
      <w:proofErr w:type="spellStart"/>
      <w:r w:rsidRPr="00DC7695">
        <w:rPr>
          <w:rFonts w:ascii="Verdana" w:eastAsia="Times New Roman" w:hAnsi="Verdana" w:cs="Times New Roman"/>
          <w:color w:val="222222"/>
          <w:lang w:eastAsia="it-IT"/>
        </w:rPr>
        <w:t>EnergyMed</w:t>
      </w:r>
      <w:proofErr w:type="spellEnd"/>
      <w:r w:rsidRPr="00DC7695">
        <w:rPr>
          <w:rFonts w:ascii="Verdana" w:eastAsia="Times New Roman" w:hAnsi="Verdana" w:cs="Times New Roman"/>
          <w:color w:val="222222"/>
          <w:lang w:eastAsia="it-IT"/>
        </w:rPr>
        <w:t xml:space="preserve"> 2018 si chiude con numeri record: "Abbiamo superato - spiega il direttore di </w:t>
      </w:r>
      <w:proofErr w:type="spellStart"/>
      <w:r w:rsidRPr="00DC7695">
        <w:rPr>
          <w:rFonts w:ascii="Verdana" w:eastAsia="Times New Roman" w:hAnsi="Verdana" w:cs="Times New Roman"/>
          <w:color w:val="222222"/>
          <w:lang w:eastAsia="it-IT"/>
        </w:rPr>
        <w:t>Anea</w:t>
      </w:r>
      <w:proofErr w:type="spellEnd"/>
      <w:r w:rsidRPr="00DC7695">
        <w:rPr>
          <w:rFonts w:ascii="Verdana" w:eastAsia="Times New Roman" w:hAnsi="Verdana" w:cs="Times New Roman"/>
          <w:color w:val="222222"/>
          <w:lang w:eastAsia="it-IT"/>
        </w:rPr>
        <w:t xml:space="preserve"> Michele Macaluso - a quota 20.000 visitatori, che era il risultato dello scorso anno: c'è una parte di pubblico e di scolaresche ma per la maggior parte si è trattato di operatori tecnici che hanno seguito con attenzione il programma sostenuto da una sessione di workshop di grande interesse per le novità sulle tecnologie, le normative e i finanziamenti". "E' stato il mio primo </w:t>
      </w:r>
      <w:proofErr w:type="spellStart"/>
      <w:r w:rsidRPr="00DC7695">
        <w:rPr>
          <w:rFonts w:ascii="Verdana" w:eastAsia="Times New Roman" w:hAnsi="Verdana" w:cs="Times New Roman"/>
          <w:color w:val="222222"/>
          <w:lang w:eastAsia="it-IT"/>
        </w:rPr>
        <w:t>Energmed</w:t>
      </w:r>
      <w:proofErr w:type="spellEnd"/>
      <w:r w:rsidRPr="00DC7695">
        <w:rPr>
          <w:rFonts w:ascii="Verdana" w:eastAsia="Times New Roman" w:hAnsi="Verdana" w:cs="Times New Roman"/>
          <w:color w:val="222222"/>
          <w:lang w:eastAsia="it-IT"/>
        </w:rPr>
        <w:t xml:space="preserve"> - afferma Benedetto </w:t>
      </w:r>
      <w:proofErr w:type="spellStart"/>
      <w:r w:rsidRPr="00DC7695">
        <w:rPr>
          <w:rFonts w:ascii="Verdana" w:eastAsia="Times New Roman" w:hAnsi="Verdana" w:cs="Times New Roman"/>
          <w:color w:val="222222"/>
          <w:lang w:eastAsia="it-IT"/>
        </w:rPr>
        <w:t>Scarpellino</w:t>
      </w:r>
      <w:proofErr w:type="spellEnd"/>
      <w:r w:rsidRPr="00DC7695">
        <w:rPr>
          <w:rFonts w:ascii="Verdana" w:eastAsia="Times New Roman" w:hAnsi="Verdana" w:cs="Times New Roman"/>
          <w:color w:val="222222"/>
          <w:lang w:eastAsia="it-IT"/>
        </w:rPr>
        <w:t xml:space="preserve">, neo presidente di </w:t>
      </w:r>
      <w:proofErr w:type="spellStart"/>
      <w:r w:rsidRPr="00DC7695">
        <w:rPr>
          <w:rFonts w:ascii="Verdana" w:eastAsia="Times New Roman" w:hAnsi="Verdana" w:cs="Times New Roman"/>
          <w:color w:val="222222"/>
          <w:lang w:eastAsia="it-IT"/>
        </w:rPr>
        <w:t>Anea</w:t>
      </w:r>
      <w:proofErr w:type="spellEnd"/>
      <w:r w:rsidRPr="00DC7695">
        <w:rPr>
          <w:rFonts w:ascii="Verdana" w:eastAsia="Times New Roman" w:hAnsi="Verdana" w:cs="Times New Roman"/>
          <w:color w:val="222222"/>
          <w:lang w:eastAsia="it-IT"/>
        </w:rPr>
        <w:t xml:space="preserve"> - ho seguito il lavoro del team </w:t>
      </w:r>
      <w:proofErr w:type="spellStart"/>
      <w:r w:rsidRPr="00DC7695">
        <w:rPr>
          <w:rFonts w:ascii="Verdana" w:eastAsia="Times New Roman" w:hAnsi="Verdana" w:cs="Times New Roman"/>
          <w:color w:val="222222"/>
          <w:lang w:eastAsia="it-IT"/>
        </w:rPr>
        <w:t>Anea</w:t>
      </w:r>
      <w:proofErr w:type="spellEnd"/>
      <w:r w:rsidRPr="00DC7695">
        <w:rPr>
          <w:rFonts w:ascii="Verdana" w:eastAsia="Times New Roman" w:hAnsi="Verdana" w:cs="Times New Roman"/>
          <w:color w:val="222222"/>
          <w:lang w:eastAsia="it-IT"/>
        </w:rPr>
        <w:t xml:space="preserve"> </w:t>
      </w:r>
      <w:proofErr w:type="spellStart"/>
      <w:r w:rsidRPr="00DC7695">
        <w:rPr>
          <w:rFonts w:ascii="Verdana" w:eastAsia="Times New Roman" w:hAnsi="Verdana" w:cs="Times New Roman"/>
          <w:color w:val="222222"/>
          <w:lang w:eastAsia="it-IT"/>
        </w:rPr>
        <w:t>brillantamente</w:t>
      </w:r>
      <w:proofErr w:type="spellEnd"/>
      <w:r w:rsidRPr="00DC7695">
        <w:rPr>
          <w:rFonts w:ascii="Verdana" w:eastAsia="Times New Roman" w:hAnsi="Verdana" w:cs="Times New Roman"/>
          <w:color w:val="222222"/>
          <w:lang w:eastAsia="it-IT"/>
        </w:rPr>
        <w:t xml:space="preserve"> coordinato da Michele Macaluso, che ha fondato </w:t>
      </w:r>
      <w:proofErr w:type="spellStart"/>
      <w:r w:rsidRPr="00DC7695">
        <w:rPr>
          <w:rFonts w:ascii="Verdana" w:eastAsia="Times New Roman" w:hAnsi="Verdana" w:cs="Times New Roman"/>
          <w:color w:val="222222"/>
          <w:lang w:eastAsia="it-IT"/>
        </w:rPr>
        <w:t>EnergyMed</w:t>
      </w:r>
      <w:proofErr w:type="spellEnd"/>
      <w:r w:rsidRPr="00DC7695">
        <w:rPr>
          <w:rFonts w:ascii="Verdana" w:eastAsia="Times New Roman" w:hAnsi="Verdana" w:cs="Times New Roman"/>
          <w:color w:val="222222"/>
          <w:lang w:eastAsia="it-IT"/>
        </w:rPr>
        <w:t>. Ho notato con soddisfazione la presenza di tante aziende con proposte innovative interessanti, di relatori di altissimo profilo ai convegni e di tanti visitatori, molti dei quali giovani grazie alle visite delle scuole anche da altre regioni. La presenza e l'</w:t>
      </w:r>
      <w:proofErr w:type="spellStart"/>
      <w:r w:rsidRPr="00DC7695">
        <w:rPr>
          <w:rFonts w:ascii="Verdana" w:eastAsia="Times New Roman" w:hAnsi="Verdana" w:cs="Times New Roman"/>
          <w:color w:val="222222"/>
          <w:lang w:eastAsia="it-IT"/>
        </w:rPr>
        <w:t>aprezzamento</w:t>
      </w:r>
      <w:proofErr w:type="spellEnd"/>
      <w:r w:rsidRPr="00DC7695">
        <w:rPr>
          <w:rFonts w:ascii="Verdana" w:eastAsia="Times New Roman" w:hAnsi="Verdana" w:cs="Times New Roman"/>
          <w:color w:val="222222"/>
          <w:lang w:eastAsia="it-IT"/>
        </w:rPr>
        <w:t xml:space="preserve"> dei </w:t>
      </w:r>
      <w:r w:rsidRPr="00DC7695">
        <w:rPr>
          <w:rFonts w:ascii="Verdana" w:eastAsia="Times New Roman" w:hAnsi="Verdana" w:cs="Times New Roman"/>
          <w:color w:val="222222"/>
          <w:lang w:eastAsia="it-IT"/>
        </w:rPr>
        <w:lastRenderedPageBreak/>
        <w:t>responsabili delle principali istituzioni locali ci dà grossi stimoli per fare meglio e di più".</w:t>
      </w:r>
    </w:p>
    <w:p w:rsidR="00DC7695" w:rsidRPr="00DC7695" w:rsidRDefault="00DC7695" w:rsidP="00DC7695">
      <w:pPr>
        <w:shd w:val="clear" w:color="auto" w:fill="FFFFFF"/>
        <w:spacing w:line="330" w:lineRule="atLeast"/>
        <w:rPr>
          <w:rFonts w:ascii="Calibri" w:eastAsia="Times New Roman" w:hAnsi="Calibri" w:cs="Times New Roman"/>
          <w:color w:val="222222"/>
          <w:lang w:eastAsia="it-IT"/>
        </w:rPr>
      </w:pPr>
      <w:r w:rsidRPr="00DC7695">
        <w:rPr>
          <w:rFonts w:ascii="Verdana" w:eastAsia="Times New Roman" w:hAnsi="Verdana" w:cs="Times New Roman"/>
          <w:color w:val="222222"/>
          <w:lang w:eastAsia="it-IT"/>
        </w:rPr>
        <w:t> </w:t>
      </w:r>
    </w:p>
    <w:p w:rsidR="00DC7695" w:rsidRPr="00DC7695" w:rsidRDefault="00DC7695" w:rsidP="00DC7695">
      <w:pPr>
        <w:shd w:val="clear" w:color="auto" w:fill="FFFFFF"/>
        <w:spacing w:line="330" w:lineRule="atLeast"/>
        <w:rPr>
          <w:rFonts w:ascii="Calibri" w:eastAsia="Times New Roman" w:hAnsi="Calibri" w:cs="Times New Roman"/>
          <w:color w:val="222222"/>
          <w:lang w:eastAsia="it-IT"/>
        </w:rPr>
      </w:pPr>
      <w:r w:rsidRPr="00DC7695">
        <w:rPr>
          <w:rFonts w:ascii="Verdana" w:eastAsia="Times New Roman" w:hAnsi="Verdana" w:cs="Times New Roman"/>
          <w:color w:val="222222"/>
          <w:lang w:eastAsia="it-IT"/>
        </w:rPr>
        <w:t>Napoli, 7 aprile 2018                                            L'ufficio stampa</w:t>
      </w:r>
    </w:p>
    <w:p w:rsidR="00E27041" w:rsidRDefault="00E27041"/>
    <w:sectPr w:rsidR="00E27041" w:rsidSect="00DC7695">
      <w:headerReference w:type="default" r:id="rId8"/>
      <w:pgSz w:w="11906" w:h="16838"/>
      <w:pgMar w:top="82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3D" w:rsidRDefault="0097533D" w:rsidP="00DC7695">
      <w:pPr>
        <w:spacing w:after="0" w:line="240" w:lineRule="auto"/>
      </w:pPr>
      <w:r>
        <w:separator/>
      </w:r>
    </w:p>
  </w:endnote>
  <w:endnote w:type="continuationSeparator" w:id="0">
    <w:p w:rsidR="0097533D" w:rsidRDefault="0097533D" w:rsidP="00DC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3D" w:rsidRDefault="0097533D" w:rsidP="00DC7695">
      <w:pPr>
        <w:spacing w:after="0" w:line="240" w:lineRule="auto"/>
      </w:pPr>
      <w:r>
        <w:separator/>
      </w:r>
    </w:p>
  </w:footnote>
  <w:footnote w:type="continuationSeparator" w:id="0">
    <w:p w:rsidR="0097533D" w:rsidRDefault="0097533D" w:rsidP="00DC7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95" w:rsidRDefault="00DC7695" w:rsidP="00DC7695">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6C"/>
    <w:rsid w:val="0027736C"/>
    <w:rsid w:val="0097533D"/>
    <w:rsid w:val="00DC7695"/>
    <w:rsid w:val="00E270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C76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7695"/>
    <w:rPr>
      <w:rFonts w:ascii="Tahoma" w:hAnsi="Tahoma" w:cs="Tahoma"/>
      <w:sz w:val="16"/>
      <w:szCs w:val="16"/>
    </w:rPr>
  </w:style>
  <w:style w:type="paragraph" w:styleId="Intestazione">
    <w:name w:val="header"/>
    <w:basedOn w:val="Normale"/>
    <w:link w:val="IntestazioneCarattere"/>
    <w:uiPriority w:val="99"/>
    <w:unhideWhenUsed/>
    <w:rsid w:val="00DC76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7695"/>
  </w:style>
  <w:style w:type="paragraph" w:styleId="Pidipagina">
    <w:name w:val="footer"/>
    <w:basedOn w:val="Normale"/>
    <w:link w:val="PidipaginaCarattere"/>
    <w:uiPriority w:val="99"/>
    <w:unhideWhenUsed/>
    <w:rsid w:val="00DC76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76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C76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7695"/>
    <w:rPr>
      <w:rFonts w:ascii="Tahoma" w:hAnsi="Tahoma" w:cs="Tahoma"/>
      <w:sz w:val="16"/>
      <w:szCs w:val="16"/>
    </w:rPr>
  </w:style>
  <w:style w:type="paragraph" w:styleId="Intestazione">
    <w:name w:val="header"/>
    <w:basedOn w:val="Normale"/>
    <w:link w:val="IntestazioneCarattere"/>
    <w:uiPriority w:val="99"/>
    <w:unhideWhenUsed/>
    <w:rsid w:val="00DC76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7695"/>
  </w:style>
  <w:style w:type="paragraph" w:styleId="Pidipagina">
    <w:name w:val="footer"/>
    <w:basedOn w:val="Normale"/>
    <w:link w:val="PidipaginaCarattere"/>
    <w:uiPriority w:val="99"/>
    <w:unhideWhenUsed/>
    <w:rsid w:val="00DC76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8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PC_I2</dc:creator>
  <cp:lastModifiedBy>PC_I2</cp:lastModifiedBy>
  <cp:revision>2</cp:revision>
  <dcterms:created xsi:type="dcterms:W3CDTF">2018-04-09T07:19:00Z</dcterms:created>
  <dcterms:modified xsi:type="dcterms:W3CDTF">2018-04-09T07:19:00Z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1274163146</vt:i4>
  </property>
</Properties>
</file>